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15" w:type="dxa"/>
        <w:tblCellMar>
          <w:top w:w="15" w:type="dxa"/>
          <w:left w:w="15" w:type="dxa"/>
          <w:bottom w:w="15" w:type="dxa"/>
          <w:right w:w="15" w:type="dxa"/>
        </w:tblCellMar>
        <w:tblLook w:val="04A0"/>
      </w:tblPr>
      <w:tblGrid>
        <w:gridCol w:w="3362"/>
        <w:gridCol w:w="6403"/>
      </w:tblGrid>
      <w:tr w:rsidR="000F1716" w:rsidRPr="000F1716" w:rsidTr="000F1716">
        <w:trPr>
          <w:tblCellSpacing w:w="15" w:type="dxa"/>
        </w:trPr>
        <w:tc>
          <w:tcPr>
            <w:tcW w:w="0" w:type="auto"/>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CÔNG TY TNHH/CỔ PHẦN....</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Số 01/08/2021</w:t>
            </w:r>
          </w:p>
        </w:tc>
        <w:tc>
          <w:tcPr>
            <w:tcW w:w="6358" w:type="dxa"/>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CỘNG HOÀ XÃ HỘI CHỦ NGHĨA VIỆT NAM</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Độc lập - Tự do - Hạnh phúc</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i/>
                <w:iCs/>
                <w:sz w:val="24"/>
                <w:szCs w:val="24"/>
              </w:rPr>
              <w:t>.........., ngày ....tháng ....năm 2021</w:t>
            </w:r>
          </w:p>
        </w:tc>
      </w:tr>
    </w:tbl>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PHÂN CÔNG TRỰC CÔNG TY</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(ÁP DỤNG TRONG THỜI GIAN GIÃN CÁCH XÃ HỘI THEO CHỈ THỊ 16 CỦA TT CHÍNH PHỦ)</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Trực Lãnh đạo:</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Ông Nguyễn Thành Đạt - Chức vụ: Tổng Giám Đốc - SĐT: 09123456789</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Ông Nguyễn Trọng Vụ - Chức vụ: Phó Tổng Giám Đốc - 09123456789</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Bà Phạm Minh Khuê - Chức vụ: Kế toán Trưởng - 0912357821</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Trực nhân viên: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2"/>
        <w:gridCol w:w="1735"/>
        <w:gridCol w:w="1958"/>
        <w:gridCol w:w="2394"/>
        <w:gridCol w:w="1871"/>
      </w:tblGrid>
      <w:tr w:rsidR="000F1716" w:rsidRPr="000F1716" w:rsidTr="000F1716">
        <w:trPr>
          <w:trHeight w:val="840"/>
          <w:tblCellSpacing w:w="15" w:type="dxa"/>
        </w:trPr>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Ngày</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Thời gian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Họ và tên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Bộ phận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Số Điện thoại</w:t>
            </w:r>
          </w:p>
        </w:tc>
      </w:tr>
      <w:tr w:rsidR="000F1716" w:rsidRPr="000F1716" w:rsidTr="000F1716">
        <w:trPr>
          <w:trHeight w:val="885"/>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09/08/2021</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07h30-11h00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Văn A</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Doanh nghiệp</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0912xxxxx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14h00-17h00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Văn A</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Doanh nghiệp</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0981xxxxx</w:t>
            </w:r>
          </w:p>
        </w:tc>
      </w:tr>
      <w:tr w:rsidR="000F1716" w:rsidRPr="000F1716" w:rsidTr="000F1716">
        <w:trPr>
          <w:trHeight w:val="855"/>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10/08/2021</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07h30-11h00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B</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Sở hữu trí tuệ</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0982xxxxx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13h00-16h00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B</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Sở hữu trí tuệ</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0903xxxx</w:t>
            </w:r>
          </w:p>
        </w:tc>
      </w:tr>
      <w:tr w:rsidR="000F1716" w:rsidRPr="000F1716" w:rsidTr="000F1716">
        <w:trPr>
          <w:trHeight w:val="840"/>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11/08/2021</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07h30-11h00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C</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Đầu tư nước ngoài</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0904xxxx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13h00-16h00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C</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Đầu tư nước ngoài</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0921xxxxx</w:t>
            </w:r>
          </w:p>
        </w:tc>
      </w:tr>
      <w:tr w:rsidR="000F1716" w:rsidRPr="000F1716" w:rsidTr="000F1716">
        <w:trPr>
          <w:trHeight w:val="840"/>
          <w:tblCellSpacing w:w="15" w:type="dxa"/>
        </w:trPr>
        <w:tc>
          <w:tcPr>
            <w:tcW w:w="0" w:type="auto"/>
            <w:vMerge w:val="restart"/>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lastRenderedPageBreak/>
              <w:t>22/08/2021</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07h30-11h00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D</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Kế Toán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0987xxxx</w:t>
            </w:r>
          </w:p>
        </w:tc>
      </w:tr>
      <w:tr w:rsidR="000F1716" w:rsidRPr="000F1716" w:rsidTr="000F1716">
        <w:trPr>
          <w:trHeight w:val="840"/>
          <w:tblCellSpacing w:w="15" w:type="dxa"/>
        </w:trPr>
        <w:tc>
          <w:tcPr>
            <w:tcW w:w="0" w:type="auto"/>
            <w:vMerge/>
            <w:vAlign w:val="center"/>
            <w:hideMark/>
          </w:tcPr>
          <w:p w:rsidR="000F1716" w:rsidRPr="000F1716" w:rsidRDefault="000F1716" w:rsidP="000F1716">
            <w:pPr>
              <w:spacing w:after="0" w:line="240" w:lineRule="auto"/>
              <w:rPr>
                <w:rFonts w:ascii="Times New Roman" w:eastAsia="Times New Roman" w:hAnsi="Times New Roman" w:cs="Times New Roman"/>
                <w:sz w:val="24"/>
                <w:szCs w:val="24"/>
              </w:rPr>
            </w:pP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13h00-16h00</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Nguyễn Thị D</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Kế Toán</w:t>
            </w:r>
          </w:p>
        </w:tc>
        <w:tc>
          <w:tcPr>
            <w:tcW w:w="0" w:type="auto"/>
            <w:vAlign w:val="center"/>
            <w:hideMark/>
          </w:tcPr>
          <w:p w:rsidR="000F1716" w:rsidRPr="000F1716" w:rsidRDefault="000F1716" w:rsidP="000F1716">
            <w:pPr>
              <w:spacing w:after="0"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0986xxxx</w:t>
            </w:r>
          </w:p>
        </w:tc>
      </w:tr>
    </w:tbl>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 Nhiệm vụ của người trực</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xml:space="preserve">- Người trực đảm bảo vệ sinh cơ quan sạch sẽ; bảo quản thiết bị tài sản cơ quan. </w:t>
      </w:r>
      <w:proofErr w:type="gramStart"/>
      <w:r w:rsidRPr="000F1716">
        <w:rPr>
          <w:rFonts w:ascii="Times New Roman" w:eastAsia="Times New Roman" w:hAnsi="Times New Roman" w:cs="Times New Roman"/>
          <w:sz w:val="24"/>
          <w:szCs w:val="24"/>
        </w:rPr>
        <w:t>Trong trường hợp xảy ra mất mát tài sản, cháy nỗ phải chịu trách nhiệm trước pháp luật.</w:t>
      </w:r>
      <w:proofErr w:type="gramEnd"/>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xml:space="preserve">- Người trực có nhiệm vụ bảo đảm </w:t>
      </w:r>
      <w:proofErr w:type="gramStart"/>
      <w:r w:rsidRPr="000F1716">
        <w:rPr>
          <w:rFonts w:ascii="Times New Roman" w:eastAsia="Times New Roman" w:hAnsi="Times New Roman" w:cs="Times New Roman"/>
          <w:sz w:val="24"/>
          <w:szCs w:val="24"/>
        </w:rPr>
        <w:t>an</w:t>
      </w:r>
      <w:proofErr w:type="gramEnd"/>
      <w:r w:rsidRPr="000F1716">
        <w:rPr>
          <w:rFonts w:ascii="Times New Roman" w:eastAsia="Times New Roman" w:hAnsi="Times New Roman" w:cs="Times New Roman"/>
          <w:sz w:val="24"/>
          <w:szCs w:val="24"/>
        </w:rPr>
        <w:t xml:space="preserve"> ninh trật tự cơ quan, giải quyết các nhiệm vụ liên quan đến công việc cơ quan trong thời gian trực. </w:t>
      </w:r>
      <w:proofErr w:type="gramStart"/>
      <w:r w:rsidRPr="000F1716">
        <w:rPr>
          <w:rFonts w:ascii="Times New Roman" w:eastAsia="Times New Roman" w:hAnsi="Times New Roman" w:cs="Times New Roman"/>
          <w:sz w:val="24"/>
          <w:szCs w:val="24"/>
        </w:rPr>
        <w:t>Trường hợp vượt quá khả năng nhiệm vụ quy định thì báo cáo với đồng chí trực lãnh đạo.</w:t>
      </w:r>
      <w:proofErr w:type="gramEnd"/>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xml:space="preserve">- Yêu câu trong thời gian trực cơ quan chấp hành nghiêm </w:t>
      </w:r>
      <w:proofErr w:type="gramStart"/>
      <w:r w:rsidRPr="000F1716">
        <w:rPr>
          <w:rFonts w:ascii="Times New Roman" w:eastAsia="Times New Roman" w:hAnsi="Times New Roman" w:cs="Times New Roman"/>
          <w:sz w:val="24"/>
          <w:szCs w:val="24"/>
        </w:rPr>
        <w:t>an</w:t>
      </w:r>
      <w:proofErr w:type="gramEnd"/>
      <w:r w:rsidRPr="000F1716">
        <w:rPr>
          <w:rFonts w:ascii="Times New Roman" w:eastAsia="Times New Roman" w:hAnsi="Times New Roman" w:cs="Times New Roman"/>
          <w:sz w:val="24"/>
          <w:szCs w:val="24"/>
        </w:rPr>
        <w:t xml:space="preserve"> toàn điện, không để xảy ra cháy nỗ, mắt cắp tài sản của đơn vị.</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Khi thay đổi ca trực phải bàn giao cụ thể hiện trạng cơ sở vật chất.</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Trực lãnh đạo có nhiệm vụ đôn đốc, giám sát và cùng người trực xử lí các công việc liên quan đến tình hình của cơ quan trong thời gian trực.</w:t>
      </w:r>
    </w:p>
    <w:p w:rsidR="000F1716" w:rsidRPr="000F1716" w:rsidRDefault="000F1716" w:rsidP="000F1716">
      <w:pPr>
        <w:spacing w:before="100" w:beforeAutospacing="1" w:after="100" w:afterAutospacing="1" w:line="240" w:lineRule="auto"/>
        <w:jc w:val="both"/>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Trong thời gian được phân công trực cơ quan, nếu nhân viên nào bỏ trực phải chịu hoàn toàn trách nhiệm khi có sự việc xảy ra.</w:t>
      </w:r>
    </w:p>
    <w:p w:rsidR="000F1716" w:rsidRPr="000F1716" w:rsidRDefault="000F1716" w:rsidP="000F1716">
      <w:pPr>
        <w:spacing w:before="100" w:beforeAutospacing="1" w:after="100" w:afterAutospacing="1" w:line="240" w:lineRule="auto"/>
        <w:ind w:left="5040"/>
        <w:jc w:val="center"/>
        <w:rPr>
          <w:rFonts w:ascii="Times New Roman" w:eastAsia="Times New Roman" w:hAnsi="Times New Roman" w:cs="Times New Roman"/>
          <w:sz w:val="24"/>
          <w:szCs w:val="24"/>
        </w:rPr>
      </w:pPr>
      <w:r w:rsidRPr="000F1716">
        <w:rPr>
          <w:rFonts w:ascii="Times New Roman" w:eastAsia="Times New Roman" w:hAnsi="Times New Roman" w:cs="Times New Roman"/>
          <w:i/>
          <w:iCs/>
          <w:sz w:val="24"/>
          <w:szCs w:val="24"/>
        </w:rPr>
        <w:t>........., ngày ....</w:t>
      </w:r>
      <w:proofErr w:type="gramStart"/>
      <w:r w:rsidRPr="000F1716">
        <w:rPr>
          <w:rFonts w:ascii="Times New Roman" w:eastAsia="Times New Roman" w:hAnsi="Times New Roman" w:cs="Times New Roman"/>
          <w:i/>
          <w:iCs/>
          <w:sz w:val="24"/>
          <w:szCs w:val="24"/>
        </w:rPr>
        <w:t>tháng .....năm</w:t>
      </w:r>
      <w:proofErr w:type="gramEnd"/>
      <w:r w:rsidRPr="000F1716">
        <w:rPr>
          <w:rFonts w:ascii="Times New Roman" w:eastAsia="Times New Roman" w:hAnsi="Times New Roman" w:cs="Times New Roman"/>
          <w:i/>
          <w:iCs/>
          <w:sz w:val="24"/>
          <w:szCs w:val="24"/>
        </w:rPr>
        <w:t xml:space="preserve"> 2021</w:t>
      </w:r>
    </w:p>
    <w:tbl>
      <w:tblPr>
        <w:tblW w:w="5000" w:type="pct"/>
        <w:tblCellSpacing w:w="15" w:type="dxa"/>
        <w:tblCellMar>
          <w:top w:w="15" w:type="dxa"/>
          <w:left w:w="15" w:type="dxa"/>
          <w:bottom w:w="15" w:type="dxa"/>
          <w:right w:w="15" w:type="dxa"/>
        </w:tblCellMar>
        <w:tblLook w:val="04A0"/>
      </w:tblPr>
      <w:tblGrid>
        <w:gridCol w:w="4455"/>
        <w:gridCol w:w="4995"/>
      </w:tblGrid>
      <w:tr w:rsidR="000F1716" w:rsidRPr="000F1716" w:rsidTr="000F1716">
        <w:trPr>
          <w:tblCellSpacing w:w="15" w:type="dxa"/>
        </w:trPr>
        <w:tc>
          <w:tcPr>
            <w:tcW w:w="2333" w:type="pct"/>
            <w:vAlign w:val="center"/>
            <w:hideMark/>
          </w:tcPr>
          <w:p w:rsidR="000F1716" w:rsidRPr="000F1716" w:rsidRDefault="000F1716" w:rsidP="000F1716">
            <w:pPr>
              <w:spacing w:after="0"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tc>
        <w:tc>
          <w:tcPr>
            <w:tcW w:w="2619" w:type="pct"/>
            <w:vAlign w:val="center"/>
            <w:hideMark/>
          </w:tcPr>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b/>
                <w:bCs/>
                <w:sz w:val="24"/>
                <w:szCs w:val="24"/>
              </w:rPr>
              <w:t>CÔNG TY TNHH/CỔ PHẦN.....................</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TỔNG GIÁM ĐỐC</w:t>
            </w:r>
          </w:p>
          <w:p w:rsidR="000F1716" w:rsidRPr="000F1716" w:rsidRDefault="000F1716" w:rsidP="000F1716">
            <w:pPr>
              <w:spacing w:before="100" w:beforeAutospacing="1" w:after="100" w:afterAutospacing="1" w:line="240" w:lineRule="auto"/>
              <w:jc w:val="center"/>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(Đã ký)</w:t>
            </w:r>
          </w:p>
          <w:p w:rsidR="000F1716" w:rsidRPr="000F1716" w:rsidRDefault="000F1716" w:rsidP="000F1716">
            <w:pPr>
              <w:spacing w:before="100" w:beforeAutospacing="1" w:after="100" w:afterAutospacing="1"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p w:rsidR="000F1716" w:rsidRPr="000F1716" w:rsidRDefault="000F1716" w:rsidP="000F1716">
            <w:pPr>
              <w:spacing w:before="100" w:beforeAutospacing="1" w:after="100" w:afterAutospacing="1" w:line="240" w:lineRule="auto"/>
              <w:rPr>
                <w:rFonts w:ascii="Times New Roman" w:eastAsia="Times New Roman" w:hAnsi="Times New Roman" w:cs="Times New Roman"/>
                <w:sz w:val="24"/>
                <w:szCs w:val="24"/>
              </w:rPr>
            </w:pPr>
            <w:r w:rsidRPr="000F1716">
              <w:rPr>
                <w:rFonts w:ascii="Times New Roman" w:eastAsia="Times New Roman" w:hAnsi="Times New Roman" w:cs="Times New Roman"/>
                <w:sz w:val="24"/>
                <w:szCs w:val="24"/>
              </w:rPr>
              <w:t> </w:t>
            </w:r>
          </w:p>
        </w:tc>
      </w:tr>
    </w:tbl>
    <w:p w:rsidR="00722BB2" w:rsidRPr="000F1716" w:rsidRDefault="00722BB2">
      <w:pPr>
        <w:rPr>
          <w:rFonts w:ascii="Times New Roman" w:hAnsi="Times New Roman" w:cs="Times New Roman"/>
        </w:rPr>
      </w:pPr>
    </w:p>
    <w:sectPr w:rsidR="00722BB2" w:rsidRPr="000F1716"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1716"/>
    <w:rsid w:val="000F1716"/>
    <w:rsid w:val="003C3EAE"/>
    <w:rsid w:val="006C77CF"/>
    <w:rsid w:val="0072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716"/>
    <w:rPr>
      <w:b/>
      <w:bCs/>
    </w:rPr>
  </w:style>
  <w:style w:type="character" w:styleId="Emphasis">
    <w:name w:val="Emphasis"/>
    <w:basedOn w:val="DefaultParagraphFont"/>
    <w:uiPriority w:val="20"/>
    <w:qFormat/>
    <w:rsid w:val="000F1716"/>
    <w:rPr>
      <w:i/>
      <w:iCs/>
    </w:rPr>
  </w:style>
</w:styles>
</file>

<file path=word/webSettings.xml><?xml version="1.0" encoding="utf-8"?>
<w:webSettings xmlns:r="http://schemas.openxmlformats.org/officeDocument/2006/relationships" xmlns:w="http://schemas.openxmlformats.org/wordprocessingml/2006/main">
  <w:divs>
    <w:div w:id="121777138">
      <w:bodyDiv w:val="1"/>
      <w:marLeft w:val="0"/>
      <w:marRight w:val="0"/>
      <w:marTop w:val="0"/>
      <w:marBottom w:val="0"/>
      <w:divBdr>
        <w:top w:val="none" w:sz="0" w:space="0" w:color="auto"/>
        <w:left w:val="none" w:sz="0" w:space="0" w:color="auto"/>
        <w:bottom w:val="none" w:sz="0" w:space="0" w:color="auto"/>
        <w:right w:val="none" w:sz="0" w:space="0" w:color="auto"/>
      </w:divBdr>
    </w:div>
    <w:div w:id="1754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2021-08-09T04:39:00Z</dcterms:created>
  <dcterms:modified xsi:type="dcterms:W3CDTF">2021-08-09T04:42:00Z</dcterms:modified>
</cp:coreProperties>
</file>